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B4A7" w14:textId="34888F05" w:rsidR="00671544" w:rsidRDefault="0066551A" w:rsidP="007215D2">
      <w:pPr>
        <w:tabs>
          <w:tab w:val="left" w:pos="2295"/>
          <w:tab w:val="center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14208" behindDoc="1" locked="0" layoutInCell="1" allowOverlap="1" wp14:anchorId="785CBB86" wp14:editId="5F0CE6C3">
            <wp:simplePos x="0" y="0"/>
            <wp:positionH relativeFrom="column">
              <wp:posOffset>-647700</wp:posOffset>
            </wp:positionH>
            <wp:positionV relativeFrom="paragraph">
              <wp:posOffset>-421640</wp:posOffset>
            </wp:positionV>
            <wp:extent cx="7486650" cy="504825"/>
            <wp:effectExtent l="19050" t="0" r="0" b="0"/>
            <wp:wrapNone/>
            <wp:docPr id="71" name="Image 71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EA6267" w14:textId="353303D2" w:rsidR="00944640" w:rsidRPr="0066551A" w:rsidRDefault="003E3FBE" w:rsidP="007215D2">
      <w:pPr>
        <w:tabs>
          <w:tab w:val="left" w:pos="2295"/>
          <w:tab w:val="center" w:pos="4536"/>
        </w:tabs>
        <w:rPr>
          <w:rFonts w:ascii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5C6032C" wp14:editId="51593095">
            <wp:simplePos x="0" y="0"/>
            <wp:positionH relativeFrom="column">
              <wp:posOffset>3695699</wp:posOffset>
            </wp:positionH>
            <wp:positionV relativeFrom="paragraph">
              <wp:posOffset>80645</wp:posOffset>
            </wp:positionV>
            <wp:extent cx="3300479" cy="1856689"/>
            <wp:effectExtent l="0" t="0" r="0" b="0"/>
            <wp:wrapNone/>
            <wp:docPr id="10" name="Image 10" descr="Honda CBR600RR 2024 - Centre Honda Genè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nda CBR600RR 2024 - Centre Honda Genève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499" cy="185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DED73" w14:textId="77777777" w:rsidR="0066551A" w:rsidRDefault="00F46259" w:rsidP="00F46259">
      <w:pPr>
        <w:rPr>
          <w:rFonts w:ascii="Tahoma" w:hAnsi="Tahoma" w:cs="Tahoma"/>
        </w:rPr>
      </w:pPr>
      <w:r w:rsidRPr="00986DB5">
        <w:rPr>
          <w:rFonts w:ascii="Tahoma" w:hAnsi="Tahoma" w:cs="Tahoma"/>
        </w:rPr>
        <w:t>Support de plaque d’immatriculation avec éclaireur</w:t>
      </w:r>
      <w:r w:rsidR="00594525">
        <w:rPr>
          <w:rFonts w:ascii="Tahoma" w:hAnsi="Tahoma" w:cs="Tahoma"/>
        </w:rPr>
        <w:tab/>
      </w:r>
      <w:r w:rsidR="00594525">
        <w:rPr>
          <w:rFonts w:ascii="Tahoma" w:hAnsi="Tahoma" w:cs="Tahoma"/>
        </w:rPr>
        <w:tab/>
      </w:r>
      <w:r w:rsidR="0066551A" w:rsidRPr="00594525">
        <w:rPr>
          <w:rFonts w:ascii="Tahoma" w:hAnsi="Tahoma" w:cs="Tahoma"/>
          <w:b/>
        </w:rPr>
        <w:tab/>
      </w:r>
      <w:r w:rsidR="0066551A">
        <w:rPr>
          <w:rFonts w:ascii="Tahoma" w:hAnsi="Tahoma" w:cs="Tahoma"/>
        </w:rPr>
        <w:tab/>
      </w:r>
    </w:p>
    <w:p w14:paraId="07E9F6D4" w14:textId="17DC81DD" w:rsidR="00EF4EEA" w:rsidRPr="00F06F51" w:rsidRDefault="00944640" w:rsidP="00206C63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sz w:val="44"/>
          <w:szCs w:val="44"/>
        </w:rPr>
        <w:t xml:space="preserve">HONDA </w:t>
      </w:r>
      <w:r w:rsidR="003E3FBE">
        <w:rPr>
          <w:rFonts w:ascii="Tahoma" w:hAnsi="Tahoma" w:cs="Tahoma"/>
          <w:b/>
          <w:sz w:val="44"/>
          <w:szCs w:val="44"/>
        </w:rPr>
        <w:t>CBR600RR</w:t>
      </w:r>
    </w:p>
    <w:p w14:paraId="35AED778" w14:textId="14B1A0CA" w:rsidR="00F46259" w:rsidRPr="004B5884" w:rsidRDefault="00F46259" w:rsidP="00F46259">
      <w:pPr>
        <w:rPr>
          <w:rFonts w:ascii="Tahoma" w:hAnsi="Tahoma" w:cs="Tahoma"/>
          <w:b/>
        </w:rPr>
      </w:pPr>
      <w:r w:rsidRPr="00986DB5">
        <w:rPr>
          <w:rFonts w:ascii="Tahoma" w:hAnsi="Tahoma" w:cs="Tahoma"/>
        </w:rPr>
        <w:t xml:space="preserve">Référence </w:t>
      </w:r>
      <w:r w:rsidR="00F1210A" w:rsidRPr="004B5884">
        <w:rPr>
          <w:rFonts w:ascii="Tahoma" w:hAnsi="Tahoma" w:cs="Tahoma"/>
          <w:b/>
        </w:rPr>
        <w:t>SPE</w:t>
      </w:r>
      <w:r w:rsidR="007C101C" w:rsidRPr="004B5884">
        <w:rPr>
          <w:rFonts w:ascii="Tahoma" w:hAnsi="Tahoma" w:cs="Tahoma"/>
          <w:b/>
        </w:rPr>
        <w:t>H</w:t>
      </w:r>
      <w:r w:rsidR="003E3FBE">
        <w:rPr>
          <w:rFonts w:ascii="Tahoma" w:hAnsi="Tahoma" w:cs="Tahoma"/>
          <w:b/>
        </w:rPr>
        <w:t>62</w:t>
      </w:r>
      <w:r w:rsidR="00F06F51">
        <w:rPr>
          <w:rFonts w:ascii="Tahoma" w:hAnsi="Tahoma" w:cs="Tahoma"/>
          <w:b/>
        </w:rPr>
        <w:t xml:space="preserve">      </w:t>
      </w:r>
      <w:r w:rsidR="00F06F51">
        <w:rPr>
          <w:rFonts w:ascii="Tahoma" w:hAnsi="Tahoma" w:cs="Tahoma"/>
          <w:b/>
        </w:rPr>
        <w:tab/>
      </w:r>
      <w:r w:rsidR="00F06F51">
        <w:rPr>
          <w:rFonts w:ascii="Tahoma" w:hAnsi="Tahoma" w:cs="Tahoma"/>
          <w:b/>
        </w:rPr>
        <w:tab/>
      </w:r>
      <w:r w:rsidR="00F06F51">
        <w:rPr>
          <w:rFonts w:ascii="Tahoma" w:hAnsi="Tahoma" w:cs="Tahoma"/>
          <w:b/>
        </w:rPr>
        <w:tab/>
      </w:r>
    </w:p>
    <w:p w14:paraId="0F8CDB45" w14:textId="5AE33FB4" w:rsidR="004B2D35" w:rsidRDefault="00B37EA3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260829" wp14:editId="38133528">
                <wp:simplePos x="0" y="0"/>
                <wp:positionH relativeFrom="column">
                  <wp:posOffset>-457200</wp:posOffset>
                </wp:positionH>
                <wp:positionV relativeFrom="paragraph">
                  <wp:posOffset>154305</wp:posOffset>
                </wp:positionV>
                <wp:extent cx="4333240" cy="5133975"/>
                <wp:effectExtent l="0" t="0" r="0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513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el="http://schemas.microsoft.com/office/2019/extlst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el="http://schemas.microsoft.com/office/2019/extlst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53EF5" w14:textId="77777777" w:rsidR="00E05E9D" w:rsidRDefault="00777E05" w:rsidP="00B755CA">
                            <w:pPr>
                              <w:ind w:firstLine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986DB5">
                              <w:rPr>
                                <w:rFonts w:ascii="Tahoma" w:hAnsi="Tahoma" w:cs="Tahoma"/>
                                <w:b/>
                              </w:rPr>
                              <w:t xml:space="preserve">Mode opératoire </w:t>
                            </w:r>
                            <w:r w:rsidRPr="00986DB5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(environ </w:t>
                            </w:r>
                            <w:r w:rsidR="001643C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4</w:t>
                            </w:r>
                            <w:r w:rsidRPr="00986DB5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0min.)</w:t>
                            </w:r>
                            <w:r w:rsidR="00B755C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2CD91BE3" w14:textId="4521C953" w:rsidR="00777E05" w:rsidRDefault="00B755CA" w:rsidP="00B755CA">
                            <w:pPr>
                              <w:ind w:firstLine="36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</w:p>
                          <w:p w14:paraId="0CDFCB5A" w14:textId="77777777" w:rsidR="001643C8" w:rsidRDefault="001643C8" w:rsidP="001643C8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Retirer </w:t>
                            </w:r>
                            <w:proofErr w:type="gramStart"/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la selle passager</w:t>
                            </w:r>
                            <w:proofErr w:type="gramEnd"/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0088E151" w14:textId="064AFE91" w:rsidR="001643C8" w:rsidRDefault="001643C8" w:rsidP="001643C8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Déconnecter le faisceau de l’éclaireur de plaq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ue d’origine et des clignotants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,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retirer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la coque arrière et enfin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le support de plaque d’origine. </w:t>
                            </w:r>
                          </w:p>
                          <w:p w14:paraId="7A4F68F6" w14:textId="4A6CCDD1" w:rsidR="001643C8" w:rsidRPr="00111B41" w:rsidRDefault="001643C8" w:rsidP="00111B4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Démonter le catadioptre d’origine puis le remonter sur le support catadioptre (rep.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C4203A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en intercalant une rondelle Z5 (rep.22) voir détail C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7A286B52" w14:textId="19E13CEB" w:rsidR="00111B41" w:rsidRDefault="001643C8" w:rsidP="00111B4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370554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Remonter les clignotants sur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le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support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clignotants</w:t>
                            </w:r>
                            <w:r w:rsidRPr="00370554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7 et 8</w:t>
                            </w:r>
                            <w:r w:rsidRPr="00370554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en utilisant également les entretoises (rep.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9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derrière le</w:t>
                            </w:r>
                            <w:r w:rsidR="005061E6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support</w:t>
                            </w:r>
                            <w:r w:rsidR="005061E6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7E532C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7 et 8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Pr="00370554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14:paraId="2DA693B4" w14:textId="77777777" w:rsidR="00E05E9D" w:rsidRPr="00111B41" w:rsidRDefault="00E05E9D" w:rsidP="00E05E9D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476E8824" w14:textId="77777777" w:rsidR="00E05E9D" w:rsidRDefault="00E05E9D" w:rsidP="00E05E9D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Fixer les caches (rep.2 et 3) sur le support principal (rep.1) à l’aide des vis FHC M4X12 (rep.12), rondelles Z4 (rep.15) et écrous frein M4 (rep.16). </w:t>
                            </w:r>
                          </w:p>
                          <w:p w14:paraId="38F53407" w14:textId="3067B86A" w:rsidR="00777E05" w:rsidRPr="00111B41" w:rsidRDefault="001643C8" w:rsidP="00111B4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Fixer l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es supports clignotants sur le support de plaque (rep.6)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à l’aide de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s 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vis 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FHC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M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X1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(rep.1</w:t>
                            </w:r>
                            <w:r w:rsidR="00602011"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P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, rondelles Z4 (rep.15) et écrous frein M4 (rep.16)</w:t>
                            </w:r>
                            <w:r w:rsidR="00C4203A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voir détail A. </w:t>
                            </w:r>
                          </w:p>
                          <w:p w14:paraId="0CD3D0A7" w14:textId="102520C6" w:rsidR="00777E05" w:rsidRDefault="00777E05" w:rsidP="008A616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Assembler l'éclaireur TOP BLOCK (rep.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23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FD5D58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sur le support de plaque (rep.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) à l'aide </w:t>
                            </w:r>
                            <w:r w:rsidR="00FD5D58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des vis TBHC M3</w:t>
                            </w:r>
                            <w:r w:rsidR="0060201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X</w:t>
                            </w:r>
                            <w:r w:rsidR="00FD5D58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 (rep.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12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rondelle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 w:rsidR="00FD5D58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Z3 (rep.</w:t>
                            </w:r>
                            <w:r w:rsidR="00B37EA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111B4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C4203A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voir détail B.</w:t>
                            </w:r>
                          </w:p>
                          <w:p w14:paraId="5F756C7B" w14:textId="7885715D" w:rsidR="00E05E9D" w:rsidRDefault="00E05E9D" w:rsidP="008A616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Fixer à l’aide des vis TBHC M6X20 (rep.17) la patte (rep.4) sur le support principal (rep.1)</w:t>
                            </w:r>
                            <w:r w:rsidR="00D97737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14:paraId="2B957CB3" w14:textId="77777777" w:rsidR="00E05E9D" w:rsidRDefault="00E05E9D" w:rsidP="00E05E9D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347903B0" w14:textId="126E2F0D" w:rsidR="005061E6" w:rsidRPr="005061E6" w:rsidRDefault="00777E05" w:rsidP="005061E6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E05E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Assembler l’ense</w:t>
                            </w:r>
                            <w:r w:rsidR="00FD5D58" w:rsidRPr="00E05E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mble du support de plaque (rep.</w:t>
                            </w:r>
                            <w:r w:rsidR="00E05E9D" w:rsidRPr="00E05E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 w:rsidRPr="00E05E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</w:t>
                            </w:r>
                            <w:r w:rsidR="00E05E9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 patte (rep.4) à l’aide des vis TBHC M6X20 (rep.18).</w:t>
                            </w:r>
                          </w:p>
                          <w:p w14:paraId="0068184D" w14:textId="6776E5AE" w:rsidR="005061E6" w:rsidRPr="00E05E9D" w:rsidRDefault="005061E6" w:rsidP="00E05E9D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Positionner le support de plaque sur la moto et fixer fortement en lieu et place du support d’origine à l’aide de deux vis CHC M6X16 (rep.19) et deux vis CHC M6X20 (rep.20), plus rondelles Z6 (rep.21) comme le montre le plan ci-dessous.</w:t>
                            </w:r>
                          </w:p>
                          <w:p w14:paraId="0A58EEC2" w14:textId="1F661A64" w:rsidR="00E05E9D" w:rsidRPr="00E05E9D" w:rsidRDefault="00E05E9D" w:rsidP="00E05E9D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Rebrancher l’éclaireur (rep.23) à la moto à l’aide</w:t>
                            </w:r>
                            <w:r w:rsidR="005061E6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du câble fourni (rep.25) ainsi que les clignotants.</w:t>
                            </w:r>
                          </w:p>
                          <w:p w14:paraId="4F246411" w14:textId="77777777" w:rsidR="00FD5D58" w:rsidRPr="008A6161" w:rsidRDefault="00FD5D58" w:rsidP="008A6161">
                            <w:pPr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Remettre la coque arrière et repositionner la selle.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26082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6pt;margin-top:12.15pt;width:341.2pt;height:404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" filled="f" stroked="f">
                <v:textbox>
                  <w:txbxContent>
                    <w:p w14:paraId="3C353EF5" w14:textId="77777777" w:rsidR="00E05E9D" w:rsidRDefault="00777E05" w:rsidP="00B755CA">
                      <w:pPr>
                        <w:ind w:firstLine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986DB5">
                        <w:rPr>
                          <w:rFonts w:ascii="Tahoma" w:hAnsi="Tahoma" w:cs="Tahoma"/>
                          <w:b/>
                        </w:rPr>
                        <w:t xml:space="preserve">Mode opératoire </w:t>
                      </w:r>
                      <w:r w:rsidRPr="00986DB5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(environ </w:t>
                      </w:r>
                      <w:r w:rsidR="001643C8">
                        <w:rPr>
                          <w:rFonts w:ascii="Tahoma" w:hAnsi="Tahoma" w:cs="Tahoma"/>
                          <w:sz w:val="16"/>
                          <w:szCs w:val="16"/>
                        </w:rPr>
                        <w:t>4</w:t>
                      </w:r>
                      <w:r w:rsidRPr="00986DB5">
                        <w:rPr>
                          <w:rFonts w:ascii="Tahoma" w:hAnsi="Tahoma" w:cs="Tahoma"/>
                          <w:sz w:val="16"/>
                          <w:szCs w:val="16"/>
                        </w:rPr>
                        <w:t>0min.)</w:t>
                      </w:r>
                      <w:r w:rsidR="00B755CA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2CD91BE3" w14:textId="4521C953" w:rsidR="00777E05" w:rsidRDefault="00B755CA" w:rsidP="00B755CA">
                      <w:pPr>
                        <w:ind w:firstLine="360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                </w:t>
                      </w:r>
                    </w:p>
                    <w:p w14:paraId="0CDFCB5A" w14:textId="77777777" w:rsidR="001643C8" w:rsidRDefault="001643C8" w:rsidP="001643C8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Retirer </w:t>
                      </w:r>
                      <w:proofErr w:type="gramStart"/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la selle passager</w:t>
                      </w:r>
                      <w:proofErr w:type="gramEnd"/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.</w:t>
                      </w:r>
                    </w:p>
                    <w:p w14:paraId="0088E151" w14:textId="064AFE91" w:rsidR="001643C8" w:rsidRDefault="001643C8" w:rsidP="001643C8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Déconnecter le faisceau de l’éclaireur de plaq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ue d’origine et des clignotants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,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retirer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la coque arrière et enfin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le support de plaque d’origine. </w:t>
                      </w:r>
                    </w:p>
                    <w:p w14:paraId="7A4F68F6" w14:textId="4A6CCDD1" w:rsidR="001643C8" w:rsidRPr="00111B41" w:rsidRDefault="001643C8" w:rsidP="00111B4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Démonter le catadioptre d’origine puis le remonter sur le support catadioptre (rep.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5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C4203A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en intercalant une rondelle Z5 (rep.22) voir détail C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.</w:t>
                      </w:r>
                    </w:p>
                    <w:p w14:paraId="7A286B52" w14:textId="19E13CEB" w:rsidR="00111B41" w:rsidRDefault="001643C8" w:rsidP="00111B4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370554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Remonter les clignotants sur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le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support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clignotants</w:t>
                      </w:r>
                      <w:r w:rsidRPr="00370554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7 et 8</w:t>
                      </w:r>
                      <w:r w:rsidRPr="00370554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en utilisant également les entretoises (rep.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9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>) derrière le</w:t>
                      </w:r>
                      <w:r w:rsidR="005061E6"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support</w:t>
                      </w:r>
                      <w:r w:rsidR="005061E6"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7E532C">
                        <w:rPr>
                          <w:rFonts w:ascii="Tahoma" w:hAnsi="Tahoma" w:cs="Tahoma"/>
                          <w:sz w:val="19"/>
                          <w:szCs w:val="19"/>
                        </w:rPr>
                        <w:t>7 et 8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Pr="00370554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. </w:t>
                      </w:r>
                    </w:p>
                    <w:p w14:paraId="2DA693B4" w14:textId="77777777" w:rsidR="00E05E9D" w:rsidRPr="00111B41" w:rsidRDefault="00E05E9D" w:rsidP="00E05E9D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476E8824" w14:textId="77777777" w:rsidR="00E05E9D" w:rsidRDefault="00E05E9D" w:rsidP="00E05E9D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Fixer les caches (rep.2 et 3) sur le support principal (rep.1) à l’aide des vis FHC M4X12 (rep.12), rondelles Z4 (rep.15) et écrous frein M4 (rep.16). </w:t>
                      </w:r>
                    </w:p>
                    <w:p w14:paraId="38F53407" w14:textId="3067B86A" w:rsidR="00777E05" w:rsidRPr="00111B41" w:rsidRDefault="001643C8" w:rsidP="00111B4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Fixer l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es supports clignotants sur le support de plaque (rep.6)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à l’aide de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s 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vis 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FHC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M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X1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(rep.1</w:t>
                      </w:r>
                      <w:r w:rsidR="00602011"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P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, rondelles Z4 (rep.15) et écrous frein M4 (rep.16)</w:t>
                      </w:r>
                      <w:r w:rsidR="00C4203A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voir détail A. </w:t>
                      </w:r>
                    </w:p>
                    <w:p w14:paraId="0CD3D0A7" w14:textId="102520C6" w:rsidR="00777E05" w:rsidRDefault="00777E05" w:rsidP="008A616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Assembler l'éclaireur TOP BLOCK (rep.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23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FD5D58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sur le support de plaque (rep.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) à l'aide </w:t>
                      </w:r>
                      <w:r w:rsidR="00FD5D58">
                        <w:rPr>
                          <w:rFonts w:ascii="Tahoma" w:hAnsi="Tahoma" w:cs="Tahoma"/>
                          <w:sz w:val="19"/>
                          <w:szCs w:val="19"/>
                        </w:rPr>
                        <w:t>des vis TBHC M3</w:t>
                      </w:r>
                      <w:r w:rsidR="00602011">
                        <w:rPr>
                          <w:rFonts w:ascii="Tahoma" w:hAnsi="Tahoma" w:cs="Tahoma"/>
                          <w:sz w:val="19"/>
                          <w:szCs w:val="19"/>
                        </w:rPr>
                        <w:t>X</w:t>
                      </w:r>
                      <w:r w:rsidR="00FD5D58">
                        <w:rPr>
                          <w:rFonts w:ascii="Tahoma" w:hAnsi="Tahoma" w:cs="Tahoma"/>
                          <w:sz w:val="19"/>
                          <w:szCs w:val="19"/>
                        </w:rPr>
                        <w:t>8 (rep.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12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) et rondelle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 w:rsidR="00FD5D58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Z3 (rep.</w:t>
                      </w:r>
                      <w:r w:rsidR="00B37EA3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111B41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C4203A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voir détail B.</w:t>
                      </w:r>
                    </w:p>
                    <w:p w14:paraId="5F756C7B" w14:textId="7885715D" w:rsidR="00E05E9D" w:rsidRDefault="00E05E9D" w:rsidP="008A616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Fixer à l’aide des vis TBHC M6X20 (rep.17) la patte (rep.4) sur le support principal (rep.1)</w:t>
                      </w:r>
                      <w:r w:rsidR="00D97737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. </w:t>
                      </w:r>
                    </w:p>
                    <w:p w14:paraId="2B957CB3" w14:textId="77777777" w:rsidR="00E05E9D" w:rsidRDefault="00E05E9D" w:rsidP="00E05E9D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347903B0" w14:textId="126E2F0D" w:rsidR="005061E6" w:rsidRPr="005061E6" w:rsidRDefault="00777E05" w:rsidP="005061E6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E05E9D">
                        <w:rPr>
                          <w:rFonts w:ascii="Tahoma" w:hAnsi="Tahoma" w:cs="Tahoma"/>
                          <w:sz w:val="19"/>
                          <w:szCs w:val="19"/>
                        </w:rPr>
                        <w:t>Assembler l’ense</w:t>
                      </w:r>
                      <w:r w:rsidR="00FD5D58" w:rsidRPr="00E05E9D">
                        <w:rPr>
                          <w:rFonts w:ascii="Tahoma" w:hAnsi="Tahoma" w:cs="Tahoma"/>
                          <w:sz w:val="19"/>
                          <w:szCs w:val="19"/>
                        </w:rPr>
                        <w:t>mble du support de plaque (rep.</w:t>
                      </w:r>
                      <w:r w:rsidR="00E05E9D" w:rsidRPr="00E05E9D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 w:rsidRPr="00E05E9D"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</w:t>
                      </w:r>
                      <w:r w:rsidR="00E05E9D">
                        <w:rPr>
                          <w:rFonts w:ascii="Tahoma" w:hAnsi="Tahoma" w:cs="Tahoma"/>
                          <w:sz w:val="19"/>
                          <w:szCs w:val="19"/>
                        </w:rPr>
                        <w:t>a patte (rep.4) à l’aide des vis TBHC M6X20 (rep.18).</w:t>
                      </w:r>
                    </w:p>
                    <w:p w14:paraId="0068184D" w14:textId="6776E5AE" w:rsidR="005061E6" w:rsidRPr="00E05E9D" w:rsidRDefault="005061E6" w:rsidP="00E05E9D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Positionner le support de plaque sur la moto et fixer fortement en lieu et place du support d’origine à l’aide de deux vis CHC M6X16 (rep.19) et deux vis CHC M6X20 (rep.20), plus rondelles Z6 (rep.21) comme le montre le plan ci-dessous.</w:t>
                      </w:r>
                    </w:p>
                    <w:p w14:paraId="0A58EEC2" w14:textId="1F661A64" w:rsidR="00E05E9D" w:rsidRPr="00E05E9D" w:rsidRDefault="00E05E9D" w:rsidP="00E05E9D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Rebrancher l’éclaireur (rep.23) à la moto à l’aide</w:t>
                      </w:r>
                      <w:r w:rsidR="005061E6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du câble fourni (rep.25) ainsi que les clignotants.</w:t>
                      </w:r>
                    </w:p>
                    <w:p w14:paraId="4F246411" w14:textId="77777777" w:rsidR="00FD5D58" w:rsidRPr="008A6161" w:rsidRDefault="00FD5D58" w:rsidP="008A6161">
                      <w:pPr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Remettre la coque arrière et repositionner la selle. </w:t>
                      </w:r>
                    </w:p>
                  </w:txbxContent>
                </v:textbox>
              </v:shape>
            </w:pict>
          </mc:Fallback>
        </mc:AlternateContent>
      </w:r>
      <w:r w:rsidR="00765DFD" w:rsidRPr="00986DB5">
        <w:rPr>
          <w:rFonts w:ascii="Tahoma" w:hAnsi="Tahoma" w:cs="Tahoma"/>
          <w:color w:val="FF0000"/>
          <w:sz w:val="18"/>
          <w:szCs w:val="18"/>
        </w:rPr>
        <w:t>(</w:t>
      </w:r>
      <w:r w:rsidR="004B2D35" w:rsidRPr="00986DB5">
        <w:rPr>
          <w:rFonts w:ascii="Tahoma" w:hAnsi="Tahoma" w:cs="Tahoma"/>
          <w:color w:val="FF0000"/>
          <w:sz w:val="18"/>
          <w:szCs w:val="18"/>
        </w:rPr>
        <w:t>Produit à l’inclinaison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conforme </w:t>
      </w:r>
      <w:r w:rsidR="007533E9" w:rsidRPr="00986DB5">
        <w:rPr>
          <w:rFonts w:ascii="Tahoma" w:hAnsi="Tahoma" w:cs="Tahoma"/>
          <w:color w:val="FF0000"/>
          <w:sz w:val="18"/>
          <w:szCs w:val="18"/>
        </w:rPr>
        <w:t>à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la réglementation</w:t>
      </w:r>
      <w:r w:rsidR="00F1210A" w:rsidRPr="00986DB5">
        <w:rPr>
          <w:rFonts w:ascii="Tahoma" w:hAnsi="Tahoma" w:cs="Tahoma"/>
          <w:color w:val="FF0000"/>
          <w:sz w:val="18"/>
          <w:szCs w:val="18"/>
        </w:rPr>
        <w:t xml:space="preserve"> </w:t>
      </w:r>
      <w:r w:rsidR="000639BA" w:rsidRPr="00986DB5">
        <w:rPr>
          <w:rFonts w:ascii="Tahoma" w:hAnsi="Tahoma" w:cs="Tahoma"/>
          <w:color w:val="FF0000"/>
          <w:sz w:val="18"/>
          <w:szCs w:val="18"/>
        </w:rPr>
        <w:t>ro</w:t>
      </w:r>
      <w:r w:rsidR="004B2D35" w:rsidRPr="00986DB5">
        <w:rPr>
          <w:rFonts w:ascii="Tahoma" w:hAnsi="Tahoma" w:cs="Tahoma"/>
          <w:color w:val="FF0000"/>
          <w:sz w:val="18"/>
          <w:szCs w:val="18"/>
        </w:rPr>
        <w:t>utière.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>)</w:t>
      </w:r>
      <w:r w:rsidR="004B2D35" w:rsidRPr="00986DB5">
        <w:rPr>
          <w:rFonts w:ascii="Tahoma" w:hAnsi="Tahoma" w:cs="Tahoma"/>
          <w:color w:val="FF0000"/>
          <w:sz w:val="18"/>
          <w:szCs w:val="18"/>
        </w:rPr>
        <w:t xml:space="preserve"> </w:t>
      </w:r>
    </w:p>
    <w:p w14:paraId="29C49892" w14:textId="56381D44" w:rsidR="00986DB5" w:rsidRDefault="000B377F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>
        <w:rPr>
          <w:rFonts w:ascii="Tahoma" w:hAnsi="Tahoma" w:cs="Tahoma"/>
          <w:color w:val="FF0000"/>
          <w:sz w:val="18"/>
          <w:szCs w:val="18"/>
        </w:rPr>
        <w:t xml:space="preserve">  </w:t>
      </w:r>
    </w:p>
    <w:p w14:paraId="761DDCD9" w14:textId="42A70506" w:rsidR="00986DB5" w:rsidRPr="00986DB5" w:rsidRDefault="00986DB5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</w:p>
    <w:p w14:paraId="72AE596E" w14:textId="72C1EEC4" w:rsidR="00F46259" w:rsidRPr="00671544" w:rsidRDefault="00F46259" w:rsidP="00F46259">
      <w:pPr>
        <w:jc w:val="center"/>
        <w:rPr>
          <w:rFonts w:ascii="Arial" w:hAnsi="Arial" w:cs="Arial"/>
          <w:sz w:val="16"/>
          <w:szCs w:val="16"/>
        </w:rPr>
      </w:pPr>
    </w:p>
    <w:p w14:paraId="25A9C0AE" w14:textId="77777777" w:rsidR="00671544" w:rsidRPr="00671544" w:rsidRDefault="00671544" w:rsidP="00F46259">
      <w:pPr>
        <w:jc w:val="center"/>
        <w:rPr>
          <w:rFonts w:ascii="Arial" w:hAnsi="Arial" w:cs="Arial"/>
          <w:sz w:val="16"/>
          <w:szCs w:val="16"/>
        </w:rPr>
      </w:pPr>
    </w:p>
    <w:p w14:paraId="7C51A674" w14:textId="77777777" w:rsidR="004B2D35" w:rsidRDefault="004B2D35" w:rsidP="00F46259">
      <w:pPr>
        <w:jc w:val="both"/>
        <w:rPr>
          <w:rFonts w:ascii="Verdana" w:hAnsi="Verdana" w:cs="Arial"/>
          <w:b/>
        </w:rPr>
      </w:pPr>
    </w:p>
    <w:p w14:paraId="636BA8C6" w14:textId="27F489A7" w:rsidR="004B2D35" w:rsidRDefault="004B2D35" w:rsidP="00F46259">
      <w:pPr>
        <w:jc w:val="both"/>
        <w:rPr>
          <w:rFonts w:ascii="Verdana" w:hAnsi="Verdana" w:cs="Arial"/>
          <w:b/>
        </w:rPr>
      </w:pPr>
    </w:p>
    <w:p w14:paraId="34369EDA" w14:textId="3CA6F651" w:rsidR="00F46259" w:rsidRDefault="00F46259" w:rsidP="00F46259">
      <w:pPr>
        <w:jc w:val="both"/>
        <w:rPr>
          <w:rFonts w:ascii="Verdana" w:hAnsi="Verdana" w:cs="Arial"/>
          <w:b/>
        </w:rPr>
      </w:pPr>
    </w:p>
    <w:p w14:paraId="2E78F2C1" w14:textId="346E0AE3" w:rsidR="00F46259" w:rsidRDefault="007E532C" w:rsidP="00F46259">
      <w:pPr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  <w:noProof/>
        </w:rPr>
        <w:drawing>
          <wp:anchor distT="0" distB="0" distL="114300" distR="114300" simplePos="0" relativeHeight="251660800" behindDoc="0" locked="0" layoutInCell="1" allowOverlap="1" wp14:anchorId="488DBAA4" wp14:editId="60184580">
            <wp:simplePos x="0" y="0"/>
            <wp:positionH relativeFrom="column">
              <wp:posOffset>4057650</wp:posOffset>
            </wp:positionH>
            <wp:positionV relativeFrom="paragraph">
              <wp:posOffset>8255</wp:posOffset>
            </wp:positionV>
            <wp:extent cx="2658110" cy="2476155"/>
            <wp:effectExtent l="0" t="0" r="8890" b="635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58110" cy="247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59C9E" w14:textId="14A76711" w:rsidR="00F46259" w:rsidRDefault="00F46259" w:rsidP="00F46259">
      <w:pPr>
        <w:jc w:val="both"/>
        <w:rPr>
          <w:rFonts w:ascii="Verdana" w:hAnsi="Verdana" w:cs="Arial"/>
          <w:b/>
        </w:rPr>
      </w:pPr>
    </w:p>
    <w:p w14:paraId="7F5656AD" w14:textId="2ABCB2F9" w:rsidR="00F46259" w:rsidRDefault="00F46259" w:rsidP="00F46259">
      <w:pPr>
        <w:jc w:val="both"/>
        <w:rPr>
          <w:rFonts w:ascii="Verdana" w:hAnsi="Verdana" w:cs="Arial"/>
          <w:b/>
        </w:rPr>
      </w:pPr>
    </w:p>
    <w:p w14:paraId="2E481FAA" w14:textId="2699995F" w:rsidR="00F46259" w:rsidRDefault="00F46259" w:rsidP="00F46259">
      <w:pPr>
        <w:jc w:val="both"/>
        <w:rPr>
          <w:rFonts w:ascii="Verdana" w:hAnsi="Verdana" w:cs="Arial"/>
          <w:b/>
        </w:rPr>
      </w:pPr>
    </w:p>
    <w:p w14:paraId="1FF37721" w14:textId="0CFF5DAE" w:rsidR="00F46259" w:rsidRDefault="00F46259" w:rsidP="00F46259">
      <w:pPr>
        <w:jc w:val="both"/>
        <w:rPr>
          <w:rFonts w:ascii="Verdana" w:hAnsi="Verdana" w:cs="Arial"/>
          <w:b/>
        </w:rPr>
      </w:pPr>
    </w:p>
    <w:p w14:paraId="5A2DF392" w14:textId="59EFF662" w:rsidR="00F46259" w:rsidRDefault="00F46259" w:rsidP="00F46259">
      <w:pPr>
        <w:jc w:val="both"/>
        <w:rPr>
          <w:rFonts w:ascii="Verdana" w:hAnsi="Verdana" w:cs="Arial"/>
          <w:b/>
        </w:rPr>
      </w:pPr>
    </w:p>
    <w:p w14:paraId="2FE605ED" w14:textId="09C3B7C7" w:rsidR="00F46259" w:rsidRDefault="00F46259" w:rsidP="00F46259">
      <w:pPr>
        <w:jc w:val="both"/>
        <w:rPr>
          <w:rFonts w:ascii="Verdana" w:hAnsi="Verdana" w:cs="Arial"/>
          <w:b/>
        </w:rPr>
      </w:pPr>
    </w:p>
    <w:p w14:paraId="267E1F6E" w14:textId="25602E05" w:rsidR="00F46259" w:rsidRDefault="00F46259" w:rsidP="00F46259">
      <w:pPr>
        <w:jc w:val="both"/>
        <w:rPr>
          <w:rFonts w:ascii="Verdana" w:hAnsi="Verdana" w:cs="Arial"/>
          <w:b/>
        </w:rPr>
      </w:pPr>
    </w:p>
    <w:p w14:paraId="4F8879A1" w14:textId="60C26884" w:rsidR="00F46259" w:rsidRDefault="00F46259" w:rsidP="00F46259">
      <w:pPr>
        <w:jc w:val="both"/>
        <w:rPr>
          <w:rFonts w:ascii="Verdana" w:hAnsi="Verdana" w:cs="Arial"/>
          <w:b/>
        </w:rPr>
      </w:pPr>
    </w:p>
    <w:p w14:paraId="41AEF7F2" w14:textId="5407A422" w:rsidR="00F46259" w:rsidRDefault="00F46259" w:rsidP="00F46259">
      <w:pPr>
        <w:jc w:val="both"/>
        <w:rPr>
          <w:rFonts w:ascii="Verdana" w:hAnsi="Verdana" w:cs="Arial"/>
          <w:b/>
        </w:rPr>
      </w:pPr>
    </w:p>
    <w:p w14:paraId="706ACC50" w14:textId="07F64B51" w:rsidR="00F46259" w:rsidRDefault="00F46259" w:rsidP="00F46259">
      <w:pPr>
        <w:jc w:val="both"/>
        <w:rPr>
          <w:rFonts w:ascii="Verdana" w:hAnsi="Verdana" w:cs="Arial"/>
          <w:b/>
        </w:rPr>
      </w:pPr>
    </w:p>
    <w:p w14:paraId="4C2D0B41" w14:textId="219313B5" w:rsidR="00F46259" w:rsidRDefault="00F46259" w:rsidP="00F46259">
      <w:pPr>
        <w:jc w:val="both"/>
        <w:rPr>
          <w:rFonts w:ascii="Verdana" w:hAnsi="Verdana" w:cs="Arial"/>
          <w:b/>
        </w:rPr>
      </w:pPr>
    </w:p>
    <w:p w14:paraId="77158F8E" w14:textId="18F9398A" w:rsidR="00F46259" w:rsidRDefault="00F46259" w:rsidP="00F46259">
      <w:pPr>
        <w:jc w:val="both"/>
        <w:rPr>
          <w:rFonts w:ascii="Verdana" w:hAnsi="Verdana" w:cs="Arial"/>
          <w:b/>
        </w:rPr>
      </w:pPr>
    </w:p>
    <w:p w14:paraId="11313DB7" w14:textId="1C78A1E1" w:rsidR="002E664E" w:rsidRDefault="007E532C" w:rsidP="00F46259">
      <w:pPr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  <w:noProof/>
        </w:rPr>
        <w:drawing>
          <wp:anchor distT="0" distB="0" distL="114300" distR="114300" simplePos="0" relativeHeight="251661824" behindDoc="0" locked="0" layoutInCell="1" allowOverlap="1" wp14:anchorId="1CE5083D" wp14:editId="145C3630">
            <wp:simplePos x="0" y="0"/>
            <wp:positionH relativeFrom="column">
              <wp:posOffset>3953438</wp:posOffset>
            </wp:positionH>
            <wp:positionV relativeFrom="paragraph">
              <wp:posOffset>95886</wp:posOffset>
            </wp:positionV>
            <wp:extent cx="2761052" cy="2457450"/>
            <wp:effectExtent l="0" t="0" r="127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67404" cy="246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9442A" w14:textId="47CA9702" w:rsidR="002E664E" w:rsidRDefault="002E664E" w:rsidP="00F46259">
      <w:pPr>
        <w:jc w:val="both"/>
        <w:rPr>
          <w:rFonts w:ascii="Verdana" w:hAnsi="Verdana" w:cs="Arial"/>
          <w:b/>
        </w:rPr>
      </w:pPr>
    </w:p>
    <w:p w14:paraId="4958B8F4" w14:textId="5964D4E1" w:rsidR="002E664E" w:rsidRDefault="002E664E" w:rsidP="00F46259">
      <w:pPr>
        <w:jc w:val="both"/>
        <w:rPr>
          <w:rFonts w:ascii="Verdana" w:hAnsi="Verdana" w:cs="Arial"/>
          <w:b/>
        </w:rPr>
      </w:pPr>
    </w:p>
    <w:p w14:paraId="6BBC3D3B" w14:textId="77777777" w:rsidR="002E664E" w:rsidRDefault="002E664E" w:rsidP="00F46259">
      <w:pPr>
        <w:jc w:val="both"/>
        <w:rPr>
          <w:rFonts w:ascii="Verdana" w:hAnsi="Verdana" w:cs="Arial"/>
          <w:b/>
        </w:rPr>
      </w:pPr>
    </w:p>
    <w:p w14:paraId="2F860369" w14:textId="77777777" w:rsidR="004E43DE" w:rsidRDefault="004E43DE" w:rsidP="00F46259">
      <w:pPr>
        <w:jc w:val="both"/>
        <w:rPr>
          <w:rFonts w:ascii="Verdana" w:hAnsi="Verdana" w:cs="Arial"/>
          <w:b/>
        </w:rPr>
      </w:pPr>
    </w:p>
    <w:p w14:paraId="433D9A1A" w14:textId="36148C3A" w:rsidR="002F72DC" w:rsidRDefault="002F72DC" w:rsidP="00F46259">
      <w:pPr>
        <w:jc w:val="both"/>
        <w:rPr>
          <w:rFonts w:ascii="Verdana" w:hAnsi="Verdana" w:cs="Arial"/>
          <w:b/>
        </w:rPr>
      </w:pPr>
    </w:p>
    <w:p w14:paraId="2D4DB1CF" w14:textId="77777777" w:rsidR="00C64D83" w:rsidRDefault="00C64D8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18AB2E4A" w14:textId="77777777" w:rsidR="00B55A41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7A1B896C" w14:textId="77777777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0D73EB73" w14:textId="55B07285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331C4DF4" w14:textId="77777777" w:rsidR="0080751C" w:rsidRDefault="0080751C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5FE765CD" w14:textId="4E809310" w:rsidR="005D2C42" w:rsidRDefault="005D2C4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4B395359" w14:textId="77777777" w:rsidR="007215D2" w:rsidRDefault="007215D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713F4A0E" w14:textId="7DCFA5E0" w:rsidR="00B55A41" w:rsidRPr="00C64D83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408FB4A" w14:textId="0D8927EC" w:rsidR="002E664E" w:rsidRDefault="002E664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61CD4C78" w14:textId="0A6B94A9" w:rsidR="003E3FBE" w:rsidRDefault="003E3FB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5C32BFDB" w14:textId="21F711B2" w:rsidR="003E3FBE" w:rsidRDefault="003E3FB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1E6EAB0A" w14:textId="16A45C27" w:rsidR="003E3FBE" w:rsidRDefault="003E3FB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3A6FFC84" w14:textId="77777777" w:rsidR="003E3FBE" w:rsidRPr="00C64D83" w:rsidRDefault="003E3FB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4986AAA1" w14:textId="75371E34" w:rsidR="004E43DE" w:rsidRDefault="004E43DE" w:rsidP="00F46259">
      <w:pPr>
        <w:jc w:val="both"/>
        <w:rPr>
          <w:rFonts w:ascii="Verdana" w:hAnsi="Verdana" w:cs="Arial"/>
          <w:b/>
        </w:rPr>
      </w:pPr>
    </w:p>
    <w:p w14:paraId="5E8EB151" w14:textId="23355728" w:rsidR="003E3FBE" w:rsidRDefault="003E3FBE" w:rsidP="00F46259">
      <w:pPr>
        <w:jc w:val="both"/>
        <w:rPr>
          <w:rFonts w:ascii="Verdana" w:hAnsi="Verdana" w:cs="Arial"/>
          <w:b/>
        </w:rPr>
      </w:pPr>
    </w:p>
    <w:p w14:paraId="505D4E21" w14:textId="77777777" w:rsidR="003E3FBE" w:rsidRDefault="003E3FBE" w:rsidP="00F46259">
      <w:pPr>
        <w:jc w:val="both"/>
        <w:rPr>
          <w:rFonts w:ascii="Verdana" w:hAnsi="Verdana" w:cs="Arial"/>
          <w:b/>
        </w:rPr>
      </w:pPr>
    </w:p>
    <w:p w14:paraId="4E4CB163" w14:textId="65B3C672" w:rsidR="002E664E" w:rsidRPr="00BA1DFA" w:rsidRDefault="00206C63" w:rsidP="00F46259">
      <w:pPr>
        <w:jc w:val="both"/>
        <w:rPr>
          <w:rFonts w:ascii="Verdana" w:hAnsi="Verdana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9277B0" wp14:editId="73E58476">
                <wp:simplePos x="0" y="0"/>
                <wp:positionH relativeFrom="column">
                  <wp:posOffset>-532765</wp:posOffset>
                </wp:positionH>
                <wp:positionV relativeFrom="paragraph">
                  <wp:posOffset>142875</wp:posOffset>
                </wp:positionV>
                <wp:extent cx="7086600" cy="934720"/>
                <wp:effectExtent l="0" t="0" r="0" b="0"/>
                <wp:wrapThrough wrapText="bothSides">
                  <wp:wrapPolygon edited="0">
                    <wp:start x="0" y="0"/>
                    <wp:lineTo x="0" y="21585"/>
                    <wp:lineTo x="21600" y="21585"/>
                    <wp:lineTo x="21600" y="0"/>
                    <wp:lineTo x="0" y="0"/>
                  </wp:wrapPolygon>
                </wp:wrapThrough>
                <wp:docPr id="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A226D" w14:textId="77777777" w:rsidR="00777E05" w:rsidRPr="00724250" w:rsidRDefault="00777E05" w:rsidP="00B55A41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60C7987F" w14:textId="77777777" w:rsidR="00777E05" w:rsidRPr="00724250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6432255D" w14:textId="77777777" w:rsidR="00777E05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72D049D5" w14:textId="77777777" w:rsidR="00777E05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3BAD638B" w14:textId="77777777" w:rsidR="00777E05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05D0AC62" w14:textId="77777777" w:rsidR="00777E05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3171D9C2" w14:textId="77777777" w:rsidR="00777E05" w:rsidRPr="00C01129" w:rsidRDefault="00777E05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277B0" id="Text Box 151" o:spid="_x0000_s1027" type="#_x0000_t202" style="position:absolute;left:0;text-align:left;margin-left:-41.95pt;margin-top:11.25pt;width:558pt;height:7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">
                <v:textbox style="mso-fit-shape-to-text:t">
                  <w:txbxContent>
                    <w:p w14:paraId="55BA226D" w14:textId="77777777" w:rsidR="00777E05" w:rsidRPr="00724250" w:rsidRDefault="00777E05" w:rsidP="00B55A41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60C7987F" w14:textId="77777777" w:rsidR="00777E05" w:rsidRPr="00724250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6432255D" w14:textId="77777777" w:rsidR="00777E05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72D049D5" w14:textId="77777777" w:rsidR="00777E05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3BAD638B" w14:textId="77777777" w:rsidR="00777E05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05D0AC62" w14:textId="77777777" w:rsidR="00777E05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3171D9C2" w14:textId="77777777" w:rsidR="00777E05" w:rsidRPr="00C01129" w:rsidRDefault="00777E05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BA1DFA" w:rsidRPr="00BA1DFA">
        <w:rPr>
          <w:rFonts w:ascii="Verdana" w:hAnsi="Verdana" w:cs="Arial"/>
          <w:sz w:val="14"/>
          <w:szCs w:val="14"/>
        </w:rPr>
        <w:t xml:space="preserve"> </w:t>
      </w:r>
      <w:r w:rsidR="005A2888">
        <w:rPr>
          <w:rFonts w:ascii="Verdana" w:hAnsi="Verdana" w:cs="Arial"/>
          <w:sz w:val="14"/>
          <w:szCs w:val="14"/>
        </w:rPr>
        <w:tab/>
      </w:r>
      <w:r w:rsidR="005A2888">
        <w:rPr>
          <w:rFonts w:ascii="Verdana" w:hAnsi="Verdana" w:cs="Arial"/>
          <w:sz w:val="14"/>
          <w:szCs w:val="14"/>
        </w:rPr>
        <w:tab/>
      </w:r>
    </w:p>
    <w:p w14:paraId="6F3E0711" w14:textId="305BA158" w:rsidR="009466F3" w:rsidRPr="00C64D83" w:rsidRDefault="009466F3" w:rsidP="009466F3">
      <w:pPr>
        <w:rPr>
          <w:rFonts w:ascii="Verdana" w:hAnsi="Verdana" w:cs="Arial"/>
          <w:b/>
          <w:sz w:val="28"/>
          <w:szCs w:val="28"/>
        </w:rPr>
      </w:pPr>
    </w:p>
    <w:p w14:paraId="39A20ACA" w14:textId="20FC7737" w:rsidR="009466F3" w:rsidRPr="00BA1DFA" w:rsidRDefault="009466F3" w:rsidP="009466F3">
      <w:pPr>
        <w:rPr>
          <w:rFonts w:ascii="Verdana" w:hAnsi="Verdana" w:cs="Arial"/>
          <w:b/>
          <w:sz w:val="20"/>
          <w:szCs w:val="20"/>
        </w:rPr>
      </w:pPr>
    </w:p>
    <w:p w14:paraId="1884CBB7" w14:textId="46DFD501" w:rsidR="009466F3" w:rsidRPr="00BA1DFA" w:rsidRDefault="009466F3" w:rsidP="009466F3">
      <w:pPr>
        <w:rPr>
          <w:rFonts w:ascii="Verdana" w:hAnsi="Verdana" w:cs="Arial"/>
          <w:b/>
          <w:sz w:val="16"/>
          <w:szCs w:val="16"/>
        </w:rPr>
      </w:pPr>
    </w:p>
    <w:p w14:paraId="3987E746" w14:textId="0F380EA1" w:rsidR="00BA1DFA" w:rsidRDefault="00BA1DFA" w:rsidP="009466F3">
      <w:pPr>
        <w:rPr>
          <w:rFonts w:ascii="Verdana" w:hAnsi="Verdana" w:cs="Arial"/>
          <w:b/>
        </w:rPr>
      </w:pPr>
    </w:p>
    <w:p w14:paraId="2DC04052" w14:textId="31632525" w:rsidR="009466F3" w:rsidRPr="00BA1DFA" w:rsidRDefault="009466F3" w:rsidP="009466F3">
      <w:pPr>
        <w:rPr>
          <w:rFonts w:ascii="Verdana" w:hAnsi="Verdana" w:cs="Arial"/>
          <w:b/>
          <w:sz w:val="14"/>
          <w:szCs w:val="14"/>
        </w:rPr>
      </w:pPr>
    </w:p>
    <w:p w14:paraId="4370661A" w14:textId="7A08D99D" w:rsidR="00BA1DFA" w:rsidRDefault="00BA1DFA" w:rsidP="009466F3">
      <w:pPr>
        <w:rPr>
          <w:rFonts w:ascii="Verdana" w:hAnsi="Verdana" w:cs="Arial"/>
          <w:b/>
          <w:sz w:val="16"/>
          <w:szCs w:val="16"/>
        </w:rPr>
      </w:pPr>
    </w:p>
    <w:p w14:paraId="4A09C4E4" w14:textId="328DC726" w:rsidR="009535C2" w:rsidRDefault="009535C2" w:rsidP="009466F3">
      <w:pPr>
        <w:rPr>
          <w:rFonts w:ascii="Verdana" w:hAnsi="Verdana" w:cs="Arial"/>
          <w:b/>
        </w:rPr>
      </w:pPr>
    </w:p>
    <w:p w14:paraId="73D349AC" w14:textId="1CC325F3" w:rsidR="00B55A41" w:rsidRDefault="00B55A41" w:rsidP="00F46259">
      <w:pPr>
        <w:rPr>
          <w:rFonts w:ascii="Verdana" w:hAnsi="Verdana" w:cs="Arial"/>
          <w:b/>
        </w:rPr>
      </w:pPr>
    </w:p>
    <w:p w14:paraId="0BBE4C71" w14:textId="0593955A" w:rsidR="00B55A41" w:rsidRDefault="00545E72" w:rsidP="00F46259">
      <w:pPr>
        <w:rPr>
          <w:rFonts w:ascii="Verdana" w:hAnsi="Verdana" w:cs="Arial"/>
          <w:b/>
        </w:rPr>
      </w:pPr>
      <w:r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62848" behindDoc="0" locked="0" layoutInCell="1" allowOverlap="1" wp14:anchorId="6688D496" wp14:editId="564785C9">
            <wp:simplePos x="0" y="0"/>
            <wp:positionH relativeFrom="margin">
              <wp:align>center</wp:align>
            </wp:positionH>
            <wp:positionV relativeFrom="paragraph">
              <wp:posOffset>294005</wp:posOffset>
            </wp:positionV>
            <wp:extent cx="9427807" cy="6675321"/>
            <wp:effectExtent l="4445" t="0" r="6985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27807" cy="667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72F65" w14:textId="77777777" w:rsidR="00B55A41" w:rsidRDefault="00B55A41" w:rsidP="00F46259">
      <w:pPr>
        <w:rPr>
          <w:rFonts w:ascii="Verdana" w:hAnsi="Verdana" w:cs="Arial"/>
          <w:b/>
        </w:rPr>
      </w:pPr>
    </w:p>
    <w:p w14:paraId="4331ECD7" w14:textId="5D46B0AD" w:rsidR="009466F3" w:rsidRDefault="009466F3" w:rsidP="00F46259">
      <w:pPr>
        <w:rPr>
          <w:rFonts w:ascii="Verdana" w:hAnsi="Verdana" w:cs="Arial"/>
          <w:b/>
        </w:rPr>
      </w:pPr>
    </w:p>
    <w:sectPr w:rsidR="009466F3" w:rsidSect="00C64D83">
      <w:footerReference w:type="default" r:id="rId12"/>
      <w:pgSz w:w="11906" w:h="16838"/>
      <w:pgMar w:top="709" w:right="1106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17FEE" w14:textId="77777777" w:rsidR="00777E05" w:rsidRDefault="00777E05">
      <w:r>
        <w:separator/>
      </w:r>
    </w:p>
  </w:endnote>
  <w:endnote w:type="continuationSeparator" w:id="0">
    <w:p w14:paraId="2016B4BE" w14:textId="77777777" w:rsidR="00777E05" w:rsidRDefault="0077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68200" w14:textId="77777777" w:rsidR="00777E05" w:rsidRPr="00DC5DFA" w:rsidRDefault="00777E05" w:rsidP="00DD3D13">
    <w:pPr>
      <w:pStyle w:val="Pieddepage"/>
      <w:jc w:val="center"/>
      <w:rPr>
        <w:rFonts w:ascii="Verdana" w:hAnsi="Verdana"/>
        <w:sz w:val="18"/>
        <w:szCs w:val="18"/>
      </w:rPr>
    </w:pPr>
    <w:r w:rsidRPr="00DC5DFA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43C62C57" w14:textId="77777777" w:rsidR="00777E05" w:rsidRDefault="00545E72" w:rsidP="00DD3D13">
    <w:pPr>
      <w:pStyle w:val="Pieddepage"/>
      <w:jc w:val="center"/>
    </w:pPr>
    <w:hyperlink r:id="rId1" w:history="1">
      <w:r w:rsidR="00777E05" w:rsidRPr="009A644F">
        <w:rPr>
          <w:rStyle w:val="Lienhypertexte"/>
          <w:rFonts w:ascii="Verdana" w:hAnsi="Verdana"/>
          <w:sz w:val="18"/>
          <w:szCs w:val="18"/>
        </w:rPr>
        <w:t>www.top-block.com</w:t>
      </w:r>
    </w:hyperlink>
  </w:p>
  <w:p w14:paraId="249FE67D" w14:textId="35290E07" w:rsidR="00777E05" w:rsidRPr="009E2530" w:rsidRDefault="006023E2" w:rsidP="009E2530">
    <w:pPr>
      <w:pStyle w:val="Pieddepage"/>
      <w:jc w:val="right"/>
      <w:rPr>
        <w:rFonts w:ascii="Verdana" w:hAnsi="Verdana"/>
        <w:sz w:val="20"/>
        <w:szCs w:val="20"/>
      </w:rPr>
    </w:pPr>
    <w:r>
      <w:rPr>
        <w:sz w:val="20"/>
        <w:szCs w:val="20"/>
      </w:rPr>
      <w:fldChar w:fldCharType="begin"/>
    </w:r>
    <w:r w:rsidR="00777E05">
      <w:rPr>
        <w:sz w:val="20"/>
        <w:szCs w:val="20"/>
      </w:rPr>
      <w:instrText xml:space="preserve"> TIME \@ "dd/MM/yyyy" </w:instrText>
    </w:r>
    <w:r>
      <w:rPr>
        <w:sz w:val="20"/>
        <w:szCs w:val="20"/>
      </w:rPr>
      <w:fldChar w:fldCharType="separate"/>
    </w:r>
    <w:r w:rsidR="00D97737">
      <w:rPr>
        <w:noProof/>
        <w:sz w:val="20"/>
        <w:szCs w:val="20"/>
      </w:rPr>
      <w:t>28/07/2025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19558" w14:textId="77777777" w:rsidR="00777E05" w:rsidRDefault="00777E05">
      <w:r>
        <w:separator/>
      </w:r>
    </w:p>
  </w:footnote>
  <w:footnote w:type="continuationSeparator" w:id="0">
    <w:p w14:paraId="6AAF34DC" w14:textId="77777777" w:rsidR="00777E05" w:rsidRDefault="00777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32F3"/>
    <w:multiLevelType w:val="multilevel"/>
    <w:tmpl w:val="C51C632C"/>
    <w:lvl w:ilvl="0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C758D"/>
    <w:multiLevelType w:val="hybridMultilevel"/>
    <w:tmpl w:val="C51C632C"/>
    <w:lvl w:ilvl="0" w:tplc="60F4F81E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5F74"/>
    <w:multiLevelType w:val="hybridMultilevel"/>
    <w:tmpl w:val="7EFA9FF4"/>
    <w:lvl w:ilvl="0" w:tplc="89A4C2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470D2"/>
    <w:multiLevelType w:val="hybridMultilevel"/>
    <w:tmpl w:val="F39C49CA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54DED"/>
    <w:multiLevelType w:val="multilevel"/>
    <w:tmpl w:val="C614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B4398"/>
    <w:multiLevelType w:val="hybridMultilevel"/>
    <w:tmpl w:val="C6147510"/>
    <w:lvl w:ilvl="0" w:tplc="6DA4D0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1F46"/>
    <w:multiLevelType w:val="multilevel"/>
    <w:tmpl w:val="3E3C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3708A"/>
    <w:multiLevelType w:val="hybridMultilevel"/>
    <w:tmpl w:val="3E3C02C8"/>
    <w:lvl w:ilvl="0" w:tplc="4C62D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B5E39"/>
    <w:multiLevelType w:val="multilevel"/>
    <w:tmpl w:val="886042D8"/>
    <w:lvl w:ilvl="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E5799"/>
    <w:multiLevelType w:val="hybridMultilevel"/>
    <w:tmpl w:val="886042D8"/>
    <w:lvl w:ilvl="0" w:tplc="C04EF5A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0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9"/>
    <w:rsid w:val="00000430"/>
    <w:rsid w:val="00012CCF"/>
    <w:rsid w:val="000151DA"/>
    <w:rsid w:val="000231DB"/>
    <w:rsid w:val="00031222"/>
    <w:rsid w:val="00055782"/>
    <w:rsid w:val="00060B45"/>
    <w:rsid w:val="000639BA"/>
    <w:rsid w:val="00064B5F"/>
    <w:rsid w:val="000A7AB6"/>
    <w:rsid w:val="000B377F"/>
    <w:rsid w:val="000D0748"/>
    <w:rsid w:val="000D0AAB"/>
    <w:rsid w:val="000D0DDD"/>
    <w:rsid w:val="000D5A6F"/>
    <w:rsid w:val="000E1EBE"/>
    <w:rsid w:val="001113BE"/>
    <w:rsid w:val="00111B41"/>
    <w:rsid w:val="001129FD"/>
    <w:rsid w:val="0011490A"/>
    <w:rsid w:val="00123F92"/>
    <w:rsid w:val="00136ACA"/>
    <w:rsid w:val="00142411"/>
    <w:rsid w:val="0015362A"/>
    <w:rsid w:val="001643C8"/>
    <w:rsid w:val="00174CCD"/>
    <w:rsid w:val="0018234F"/>
    <w:rsid w:val="001A5E9E"/>
    <w:rsid w:val="001A71E9"/>
    <w:rsid w:val="001C2298"/>
    <w:rsid w:val="001D2B03"/>
    <w:rsid w:val="001E4997"/>
    <w:rsid w:val="001E7A14"/>
    <w:rsid w:val="001F03AE"/>
    <w:rsid w:val="001F411B"/>
    <w:rsid w:val="001F6645"/>
    <w:rsid w:val="00206C63"/>
    <w:rsid w:val="00217A40"/>
    <w:rsid w:val="00223339"/>
    <w:rsid w:val="00224085"/>
    <w:rsid w:val="00227918"/>
    <w:rsid w:val="00231B8C"/>
    <w:rsid w:val="00244787"/>
    <w:rsid w:val="00251BB2"/>
    <w:rsid w:val="002578D5"/>
    <w:rsid w:val="00267C40"/>
    <w:rsid w:val="00276EF3"/>
    <w:rsid w:val="00281514"/>
    <w:rsid w:val="002953A8"/>
    <w:rsid w:val="002A1BF0"/>
    <w:rsid w:val="002A69C9"/>
    <w:rsid w:val="002B6220"/>
    <w:rsid w:val="002C0C9C"/>
    <w:rsid w:val="002D4D8D"/>
    <w:rsid w:val="002E5D99"/>
    <w:rsid w:val="002E664E"/>
    <w:rsid w:val="002F701D"/>
    <w:rsid w:val="002F72DC"/>
    <w:rsid w:val="0030266C"/>
    <w:rsid w:val="00304B8B"/>
    <w:rsid w:val="0031393E"/>
    <w:rsid w:val="0033192C"/>
    <w:rsid w:val="00344976"/>
    <w:rsid w:val="00346231"/>
    <w:rsid w:val="003520DD"/>
    <w:rsid w:val="00354E91"/>
    <w:rsid w:val="00361723"/>
    <w:rsid w:val="00371EE8"/>
    <w:rsid w:val="00372BC7"/>
    <w:rsid w:val="00373D17"/>
    <w:rsid w:val="00377454"/>
    <w:rsid w:val="0038333F"/>
    <w:rsid w:val="0038374A"/>
    <w:rsid w:val="003C16C0"/>
    <w:rsid w:val="003E3FBE"/>
    <w:rsid w:val="003F166E"/>
    <w:rsid w:val="003F5659"/>
    <w:rsid w:val="00407F86"/>
    <w:rsid w:val="0041428E"/>
    <w:rsid w:val="00417D85"/>
    <w:rsid w:val="00453351"/>
    <w:rsid w:val="00454262"/>
    <w:rsid w:val="0045696F"/>
    <w:rsid w:val="004647F7"/>
    <w:rsid w:val="004713F1"/>
    <w:rsid w:val="004731BA"/>
    <w:rsid w:val="004764A8"/>
    <w:rsid w:val="00477E75"/>
    <w:rsid w:val="00482BF7"/>
    <w:rsid w:val="0048359A"/>
    <w:rsid w:val="00491A8E"/>
    <w:rsid w:val="00493BF9"/>
    <w:rsid w:val="004A4703"/>
    <w:rsid w:val="004B062E"/>
    <w:rsid w:val="004B1EC6"/>
    <w:rsid w:val="004B2D35"/>
    <w:rsid w:val="004B4BC2"/>
    <w:rsid w:val="004B54D8"/>
    <w:rsid w:val="004B5884"/>
    <w:rsid w:val="004B60B9"/>
    <w:rsid w:val="004C68B5"/>
    <w:rsid w:val="004D02AE"/>
    <w:rsid w:val="004E43DE"/>
    <w:rsid w:val="004F04A2"/>
    <w:rsid w:val="004F06AC"/>
    <w:rsid w:val="004F16DC"/>
    <w:rsid w:val="004F337F"/>
    <w:rsid w:val="0050595A"/>
    <w:rsid w:val="005061E6"/>
    <w:rsid w:val="00511F54"/>
    <w:rsid w:val="005143E1"/>
    <w:rsid w:val="0052062C"/>
    <w:rsid w:val="00520A16"/>
    <w:rsid w:val="00531E4A"/>
    <w:rsid w:val="00532EC8"/>
    <w:rsid w:val="00545E72"/>
    <w:rsid w:val="00566D2B"/>
    <w:rsid w:val="00574902"/>
    <w:rsid w:val="00594525"/>
    <w:rsid w:val="0059792A"/>
    <w:rsid w:val="005A2888"/>
    <w:rsid w:val="005A29C4"/>
    <w:rsid w:val="005B1BD1"/>
    <w:rsid w:val="005B3D55"/>
    <w:rsid w:val="005C7470"/>
    <w:rsid w:val="005D2C42"/>
    <w:rsid w:val="005D3864"/>
    <w:rsid w:val="005D3F26"/>
    <w:rsid w:val="005D6E7E"/>
    <w:rsid w:val="005F0879"/>
    <w:rsid w:val="00602011"/>
    <w:rsid w:val="006023E2"/>
    <w:rsid w:val="006039B6"/>
    <w:rsid w:val="00612B72"/>
    <w:rsid w:val="006130E9"/>
    <w:rsid w:val="0061380D"/>
    <w:rsid w:val="00613F68"/>
    <w:rsid w:val="006158A6"/>
    <w:rsid w:val="006161EB"/>
    <w:rsid w:val="006174A9"/>
    <w:rsid w:val="00623C4D"/>
    <w:rsid w:val="00631316"/>
    <w:rsid w:val="006404CF"/>
    <w:rsid w:val="00651FAC"/>
    <w:rsid w:val="00657D87"/>
    <w:rsid w:val="0066551A"/>
    <w:rsid w:val="00666F8B"/>
    <w:rsid w:val="00671544"/>
    <w:rsid w:val="00673BD7"/>
    <w:rsid w:val="00694A78"/>
    <w:rsid w:val="006975A6"/>
    <w:rsid w:val="006B2931"/>
    <w:rsid w:val="006C0684"/>
    <w:rsid w:val="006C63C4"/>
    <w:rsid w:val="006D2661"/>
    <w:rsid w:val="006D3E08"/>
    <w:rsid w:val="006D5150"/>
    <w:rsid w:val="006D64F2"/>
    <w:rsid w:val="006E1CB0"/>
    <w:rsid w:val="006E20C8"/>
    <w:rsid w:val="006E6017"/>
    <w:rsid w:val="007037DB"/>
    <w:rsid w:val="00703EA4"/>
    <w:rsid w:val="00705D9B"/>
    <w:rsid w:val="0071253D"/>
    <w:rsid w:val="00714577"/>
    <w:rsid w:val="00715AF0"/>
    <w:rsid w:val="007215D2"/>
    <w:rsid w:val="00731DA4"/>
    <w:rsid w:val="00732B4E"/>
    <w:rsid w:val="0073680A"/>
    <w:rsid w:val="00741B06"/>
    <w:rsid w:val="00747D0B"/>
    <w:rsid w:val="007533E9"/>
    <w:rsid w:val="00765DFD"/>
    <w:rsid w:val="00772822"/>
    <w:rsid w:val="00777E05"/>
    <w:rsid w:val="007831C2"/>
    <w:rsid w:val="007870DA"/>
    <w:rsid w:val="007878FD"/>
    <w:rsid w:val="00791A31"/>
    <w:rsid w:val="00791EE8"/>
    <w:rsid w:val="007A6687"/>
    <w:rsid w:val="007A7CB4"/>
    <w:rsid w:val="007C101C"/>
    <w:rsid w:val="007C75F7"/>
    <w:rsid w:val="007D41E6"/>
    <w:rsid w:val="007D53A8"/>
    <w:rsid w:val="007E0930"/>
    <w:rsid w:val="007E0F07"/>
    <w:rsid w:val="007E532C"/>
    <w:rsid w:val="007E6107"/>
    <w:rsid w:val="00801F9B"/>
    <w:rsid w:val="0080751C"/>
    <w:rsid w:val="008111A6"/>
    <w:rsid w:val="00821F4D"/>
    <w:rsid w:val="00821F9B"/>
    <w:rsid w:val="00822197"/>
    <w:rsid w:val="00833628"/>
    <w:rsid w:val="0083737B"/>
    <w:rsid w:val="0085199B"/>
    <w:rsid w:val="0085508F"/>
    <w:rsid w:val="008729F7"/>
    <w:rsid w:val="008838FE"/>
    <w:rsid w:val="00884CCD"/>
    <w:rsid w:val="008A4495"/>
    <w:rsid w:val="008A6161"/>
    <w:rsid w:val="008C197F"/>
    <w:rsid w:val="008D2BF9"/>
    <w:rsid w:val="008D58F0"/>
    <w:rsid w:val="008D78DE"/>
    <w:rsid w:val="008E0A30"/>
    <w:rsid w:val="008F7693"/>
    <w:rsid w:val="00907177"/>
    <w:rsid w:val="009104A6"/>
    <w:rsid w:val="00911D91"/>
    <w:rsid w:val="009136F1"/>
    <w:rsid w:val="009178D2"/>
    <w:rsid w:val="00923260"/>
    <w:rsid w:val="00924D65"/>
    <w:rsid w:val="009336A3"/>
    <w:rsid w:val="0093588C"/>
    <w:rsid w:val="009408FF"/>
    <w:rsid w:val="00944640"/>
    <w:rsid w:val="009466F3"/>
    <w:rsid w:val="00951293"/>
    <w:rsid w:val="009535C2"/>
    <w:rsid w:val="00960FE6"/>
    <w:rsid w:val="00985FF6"/>
    <w:rsid w:val="00986DB5"/>
    <w:rsid w:val="009901D2"/>
    <w:rsid w:val="009954A8"/>
    <w:rsid w:val="009A46ED"/>
    <w:rsid w:val="009B3562"/>
    <w:rsid w:val="009C1664"/>
    <w:rsid w:val="009C35B0"/>
    <w:rsid w:val="009C7640"/>
    <w:rsid w:val="009D795A"/>
    <w:rsid w:val="009E2530"/>
    <w:rsid w:val="00A06B71"/>
    <w:rsid w:val="00A07A4A"/>
    <w:rsid w:val="00A07DAC"/>
    <w:rsid w:val="00A10C4E"/>
    <w:rsid w:val="00A21710"/>
    <w:rsid w:val="00A32178"/>
    <w:rsid w:val="00A32959"/>
    <w:rsid w:val="00A47060"/>
    <w:rsid w:val="00A47654"/>
    <w:rsid w:val="00A5539F"/>
    <w:rsid w:val="00A61A49"/>
    <w:rsid w:val="00A65600"/>
    <w:rsid w:val="00A90D73"/>
    <w:rsid w:val="00AB06E4"/>
    <w:rsid w:val="00AC5076"/>
    <w:rsid w:val="00AC7E74"/>
    <w:rsid w:val="00AE46D2"/>
    <w:rsid w:val="00AF1A3F"/>
    <w:rsid w:val="00AF3D22"/>
    <w:rsid w:val="00AF698C"/>
    <w:rsid w:val="00B05F43"/>
    <w:rsid w:val="00B11075"/>
    <w:rsid w:val="00B115D6"/>
    <w:rsid w:val="00B209A7"/>
    <w:rsid w:val="00B23478"/>
    <w:rsid w:val="00B35038"/>
    <w:rsid w:val="00B37EA3"/>
    <w:rsid w:val="00B55A09"/>
    <w:rsid w:val="00B55A41"/>
    <w:rsid w:val="00B755CA"/>
    <w:rsid w:val="00B76CCF"/>
    <w:rsid w:val="00B806EC"/>
    <w:rsid w:val="00B96AC2"/>
    <w:rsid w:val="00BA1DFA"/>
    <w:rsid w:val="00BA5965"/>
    <w:rsid w:val="00BC7386"/>
    <w:rsid w:val="00BD48DA"/>
    <w:rsid w:val="00BE651A"/>
    <w:rsid w:val="00BF50FE"/>
    <w:rsid w:val="00BF6503"/>
    <w:rsid w:val="00C126DA"/>
    <w:rsid w:val="00C22E45"/>
    <w:rsid w:val="00C3161C"/>
    <w:rsid w:val="00C34446"/>
    <w:rsid w:val="00C35014"/>
    <w:rsid w:val="00C37419"/>
    <w:rsid w:val="00C4077B"/>
    <w:rsid w:val="00C4203A"/>
    <w:rsid w:val="00C46BEB"/>
    <w:rsid w:val="00C56ED1"/>
    <w:rsid w:val="00C64D83"/>
    <w:rsid w:val="00C67547"/>
    <w:rsid w:val="00C762C5"/>
    <w:rsid w:val="00C860B1"/>
    <w:rsid w:val="00C95FFB"/>
    <w:rsid w:val="00C966CF"/>
    <w:rsid w:val="00CA227A"/>
    <w:rsid w:val="00CA31E7"/>
    <w:rsid w:val="00CD163C"/>
    <w:rsid w:val="00CE2523"/>
    <w:rsid w:val="00CF3FD2"/>
    <w:rsid w:val="00CF4D91"/>
    <w:rsid w:val="00D16534"/>
    <w:rsid w:val="00D2678B"/>
    <w:rsid w:val="00D63D9C"/>
    <w:rsid w:val="00D6646A"/>
    <w:rsid w:val="00D76225"/>
    <w:rsid w:val="00D96D37"/>
    <w:rsid w:val="00D97737"/>
    <w:rsid w:val="00DC32CA"/>
    <w:rsid w:val="00DC3C60"/>
    <w:rsid w:val="00DC6600"/>
    <w:rsid w:val="00DD07B2"/>
    <w:rsid w:val="00DD3D13"/>
    <w:rsid w:val="00DD5290"/>
    <w:rsid w:val="00DE27EF"/>
    <w:rsid w:val="00DE7C10"/>
    <w:rsid w:val="00DF1237"/>
    <w:rsid w:val="00DF286F"/>
    <w:rsid w:val="00E05E9D"/>
    <w:rsid w:val="00E06BFC"/>
    <w:rsid w:val="00E102B2"/>
    <w:rsid w:val="00E14455"/>
    <w:rsid w:val="00E26C19"/>
    <w:rsid w:val="00E47F5D"/>
    <w:rsid w:val="00E51326"/>
    <w:rsid w:val="00E54495"/>
    <w:rsid w:val="00E60A55"/>
    <w:rsid w:val="00E75886"/>
    <w:rsid w:val="00E75A34"/>
    <w:rsid w:val="00E8643F"/>
    <w:rsid w:val="00EC083C"/>
    <w:rsid w:val="00EC0E46"/>
    <w:rsid w:val="00EE08E0"/>
    <w:rsid w:val="00EE147E"/>
    <w:rsid w:val="00EE3CFA"/>
    <w:rsid w:val="00EE6F63"/>
    <w:rsid w:val="00EE7D98"/>
    <w:rsid w:val="00EF4EEA"/>
    <w:rsid w:val="00F037FE"/>
    <w:rsid w:val="00F06F51"/>
    <w:rsid w:val="00F1210A"/>
    <w:rsid w:val="00F23224"/>
    <w:rsid w:val="00F25B3C"/>
    <w:rsid w:val="00F32779"/>
    <w:rsid w:val="00F41947"/>
    <w:rsid w:val="00F4556D"/>
    <w:rsid w:val="00F46259"/>
    <w:rsid w:val="00F54A2A"/>
    <w:rsid w:val="00F60242"/>
    <w:rsid w:val="00F62284"/>
    <w:rsid w:val="00F62290"/>
    <w:rsid w:val="00F63B5D"/>
    <w:rsid w:val="00F678B3"/>
    <w:rsid w:val="00F77A00"/>
    <w:rsid w:val="00F8074E"/>
    <w:rsid w:val="00F83ED4"/>
    <w:rsid w:val="00F86B8E"/>
    <w:rsid w:val="00F8776C"/>
    <w:rsid w:val="00F91DC5"/>
    <w:rsid w:val="00F94760"/>
    <w:rsid w:val="00FD0ED3"/>
    <w:rsid w:val="00FD5D58"/>
    <w:rsid w:val="00FD69B8"/>
    <w:rsid w:val="00FE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4F67EA5"/>
  <w15:docId w15:val="{66AC7BDD-7528-4F7B-956A-42CF1330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625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F4625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A06B7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1393E"/>
    <w:rPr>
      <w:rFonts w:ascii="Tahoma" w:hAnsi="Tahoma" w:cs="Tahoma"/>
      <w:sz w:val="16"/>
      <w:szCs w:val="16"/>
    </w:rPr>
  </w:style>
  <w:style w:type="character" w:styleId="Lienhypertexte">
    <w:name w:val="Hyperlink"/>
    <w:rsid w:val="00821F4D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15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p-block.com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cfps</Company>
  <LinksUpToDate>false</LinksUpToDate>
  <CharactersWithSpaces>229</CharactersWithSpaces>
  <SharedDoc>false</SharedDoc>
  <HLinks>
    <vt:vector size="48" baseType="variant">
      <vt:variant>
        <vt:i4>4653171</vt:i4>
      </vt:variant>
      <vt:variant>
        <vt:i4>0</vt:i4>
      </vt:variant>
      <vt:variant>
        <vt:i4>0</vt:i4>
      </vt:variant>
      <vt:variant>
        <vt:i4>5</vt:i4>
      </vt:variant>
      <vt:variant>
        <vt:lpwstr>http://www.top-block.com/</vt:lpwstr>
      </vt:variant>
      <vt:variant>
        <vt:lpwstr/>
      </vt:variant>
      <vt:variant>
        <vt:i4>5832805</vt:i4>
      </vt:variant>
      <vt:variant>
        <vt:i4>-1</vt:i4>
      </vt:variant>
      <vt:variant>
        <vt:i4>1095</vt:i4>
      </vt:variant>
      <vt:variant>
        <vt:i4>1</vt:i4>
      </vt:variant>
      <vt:variant>
        <vt:lpwstr>banderole tbr</vt:lpwstr>
      </vt:variant>
      <vt:variant>
        <vt:lpwstr/>
      </vt:variant>
      <vt:variant>
        <vt:i4>3670114</vt:i4>
      </vt:variant>
      <vt:variant>
        <vt:i4>-1</vt:i4>
      </vt:variant>
      <vt:variant>
        <vt:i4>1171</vt:i4>
      </vt:variant>
      <vt:variant>
        <vt:i4>1</vt:i4>
      </vt:variant>
      <vt:variant>
        <vt:lpwstr>EG6_1</vt:lpwstr>
      </vt:variant>
      <vt:variant>
        <vt:lpwstr/>
      </vt:variant>
      <vt:variant>
        <vt:i4>3997795</vt:i4>
      </vt:variant>
      <vt:variant>
        <vt:i4>-1</vt:i4>
      </vt:variant>
      <vt:variant>
        <vt:i4>1172</vt:i4>
      </vt:variant>
      <vt:variant>
        <vt:i4>1</vt:i4>
      </vt:variant>
      <vt:variant>
        <vt:lpwstr>DB6_1</vt:lpwstr>
      </vt:variant>
      <vt:variant>
        <vt:lpwstr/>
      </vt:variant>
      <vt:variant>
        <vt:i4>1572944</vt:i4>
      </vt:variant>
      <vt:variant>
        <vt:i4>-1</vt:i4>
      </vt:variant>
      <vt:variant>
        <vt:i4>1173</vt:i4>
      </vt:variant>
      <vt:variant>
        <vt:i4>1</vt:i4>
      </vt:variant>
      <vt:variant>
        <vt:lpwstr>RP Sport</vt:lpwstr>
      </vt:variant>
      <vt:variant>
        <vt:lpwstr/>
      </vt:variant>
      <vt:variant>
        <vt:i4>3145830</vt:i4>
      </vt:variant>
      <vt:variant>
        <vt:i4>-1</vt:i4>
      </vt:variant>
      <vt:variant>
        <vt:i4>1177</vt:i4>
      </vt:variant>
      <vt:variant>
        <vt:i4>1</vt:i4>
      </vt:variant>
      <vt:variant>
        <vt:lpwstr>NEXUS MINI</vt:lpwstr>
      </vt:variant>
      <vt:variant>
        <vt:lpwstr/>
      </vt:variant>
      <vt:variant>
        <vt:i4>3014661</vt:i4>
      </vt:variant>
      <vt:variant>
        <vt:i4>-1</vt:i4>
      </vt:variant>
      <vt:variant>
        <vt:i4>1179</vt:i4>
      </vt:variant>
      <vt:variant>
        <vt:i4>1</vt:i4>
      </vt:variant>
      <vt:variant>
        <vt:lpwstr>DSC_0426</vt:lpwstr>
      </vt:variant>
      <vt:variant>
        <vt:lpwstr/>
      </vt:variant>
      <vt:variant>
        <vt:i4>2949121</vt:i4>
      </vt:variant>
      <vt:variant>
        <vt:i4>-1</vt:i4>
      </vt:variant>
      <vt:variant>
        <vt:i4>1181</vt:i4>
      </vt:variant>
      <vt:variant>
        <vt:i4>1</vt:i4>
      </vt:variant>
      <vt:variant>
        <vt:lpwstr>SPEK41_Montage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Ugo Bazin</cp:lastModifiedBy>
  <cp:revision>5</cp:revision>
  <cp:lastPrinted>2020-11-16T07:08:00Z</cp:lastPrinted>
  <dcterms:created xsi:type="dcterms:W3CDTF">2025-04-25T09:00:00Z</dcterms:created>
  <dcterms:modified xsi:type="dcterms:W3CDTF">2025-07-28T09:32:00Z</dcterms:modified>
</cp:coreProperties>
</file>